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/>
      </w:pPr>
      <w:r>
        <w:rPr>
          <w:rFonts w:ascii="Times New Roman" w:hAnsi="Times New Roman"/>
          <w:b/>
          <w:sz w:val="20"/>
          <w:szCs w:val="20"/>
        </w:rPr>
        <w:t>Załącznik 3 do Ogłoszenia nr 4/2022 -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</w:t>
        <w:tab/>
      </w:r>
      <w:r>
        <w:rPr>
          <w:rFonts w:ascii="Times New Roman" w:hAnsi="Times New Roman"/>
          <w:sz w:val="20"/>
          <w:szCs w:val="20"/>
        </w:rPr>
        <w:tab/>
        <w:tab/>
        <w:tab/>
        <w:tab/>
        <w:t>……………………………………………………………</w:t>
      </w:r>
    </w:p>
    <w:p>
      <w:pPr>
        <w:pStyle w:val="Normal"/>
        <w:tabs>
          <w:tab w:val="clear" w:pos="709"/>
          <w:tab w:val="left" w:pos="1134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13098" w:leader="none"/>
        </w:tabs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ab/>
        <w:t>…………………………………………………………....</w:t>
      </w:r>
    </w:p>
    <w:p>
      <w:pPr>
        <w:pStyle w:val="Normal"/>
        <w:bidi w:val="0"/>
        <w:spacing w:lineRule="auto" w:line="360" w:before="0" w:after="0"/>
        <w:ind w:left="426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ind w:left="426" w:hanging="0"/>
        <w:jc w:val="center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ind w:left="426" w:hanging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35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8"/>
        <w:gridCol w:w="11686"/>
      </w:tblGrid>
      <w:tr>
        <w:trPr>
          <w:trHeight w:val="416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Kryterium obligatoryjne w odniesieniu do naborów ogłaszanych w zakresie operacji z zakresu infrastruktury turystycznej, rekreacyjnej, kulturalnej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Miejsce realizacji operacji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2</Pages>
  <Words>185</Words>
  <Characters>1375</Characters>
  <CharactersWithSpaces>1550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2022-07-11T09:01:49Z</dcterms:created>
  <dc:creator/>
  <dc:description/>
  <dc:language>pl-PL</dc:language>
  <cp:lastModifiedBy/>
  <dcterms:modified xsi:type="dcterms:W3CDTF">2022-07-11T09:04:21Z</dcterms:modified>
  <cp:revision>1</cp:revision>
  <dc:subject/>
  <dc:title/>
</cp:coreProperties>
</file>